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B7B" w:rsidRDefault="00992A08">
      <w:pPr>
        <w:rPr>
          <w:color w:val="000000" w:themeColor="text1"/>
          <w:sz w:val="30"/>
          <w:szCs w:val="30"/>
        </w:rPr>
      </w:pPr>
      <w:r>
        <w:rPr>
          <w:rFonts w:hint="eastAsia"/>
          <w:color w:val="000000" w:themeColor="text1"/>
          <w:sz w:val="30"/>
          <w:szCs w:val="30"/>
        </w:rPr>
        <w:t>附件</w:t>
      </w:r>
      <w:r w:rsidR="00872F84">
        <w:rPr>
          <w:rFonts w:hint="eastAsia"/>
          <w:color w:val="000000" w:themeColor="text1"/>
          <w:sz w:val="30"/>
          <w:szCs w:val="30"/>
        </w:rPr>
        <w:t>4</w:t>
      </w:r>
      <w:bookmarkStart w:id="0" w:name="_GoBack"/>
      <w:bookmarkEnd w:id="0"/>
      <w:r>
        <w:rPr>
          <w:rFonts w:hint="eastAsia"/>
          <w:color w:val="000000" w:themeColor="text1"/>
          <w:sz w:val="30"/>
          <w:szCs w:val="30"/>
        </w:rPr>
        <w:t>：</w:t>
      </w:r>
    </w:p>
    <w:p w:rsidR="00A87B7B" w:rsidRPr="002A041B" w:rsidRDefault="00992A08" w:rsidP="002A041B">
      <w:pPr>
        <w:spacing w:afterLines="100" w:after="312"/>
        <w:jc w:val="center"/>
        <w:rPr>
          <w:rFonts w:ascii="宋体" w:hAnsi="宋体"/>
          <w:b/>
          <w:color w:val="000000" w:themeColor="text1"/>
          <w:sz w:val="36"/>
          <w:szCs w:val="36"/>
        </w:rPr>
      </w:pPr>
      <w:r>
        <w:rPr>
          <w:rFonts w:ascii="宋体" w:hAnsi="宋体" w:hint="eastAsia"/>
          <w:b/>
          <w:color w:val="000000" w:themeColor="text1"/>
          <w:sz w:val="36"/>
          <w:szCs w:val="36"/>
        </w:rPr>
        <w:t>南京体育学院教育教学改革研究选题指南</w:t>
      </w:r>
    </w:p>
    <w:p w:rsidR="00A87B7B" w:rsidRDefault="00992A08">
      <w:pPr>
        <w:autoSpaceDE w:val="0"/>
        <w:autoSpaceDN w:val="0"/>
        <w:adjustRightInd w:val="0"/>
        <w:snapToGrid w:val="0"/>
        <w:ind w:firstLine="555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 w:themeColor="text1"/>
          <w:sz w:val="30"/>
          <w:szCs w:val="30"/>
        </w:rPr>
        <w:t>一、人才培养改革与创新研究类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1-1国外高水平应用型体育院校本科人才培养模式研究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1-2我国高水平应用型体育院校人才培养模式改革的理论与实践研究</w:t>
      </w:r>
    </w:p>
    <w:p w:rsidR="00A87B7B" w:rsidRDefault="00992A08">
      <w:pPr>
        <w:ind w:firstLineChars="200" w:firstLine="600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1-3南京体育学院学训</w:t>
      </w:r>
      <w:proofErr w:type="gramStart"/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研</w:t>
      </w:r>
      <w:proofErr w:type="gramEnd"/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“三位一体”融合育人模式研究</w:t>
      </w:r>
    </w:p>
    <w:p w:rsidR="00A87B7B" w:rsidRDefault="00992A08">
      <w:pPr>
        <w:ind w:firstLineChars="200" w:firstLine="600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1-4南京体育学院产学研合作办学研究</w:t>
      </w:r>
    </w:p>
    <w:p w:rsidR="00A87B7B" w:rsidRDefault="00992A08">
      <w:pPr>
        <w:ind w:firstLineChars="200" w:firstLine="600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1-5 基于能力培养的教学模式改革研究与实践</w:t>
      </w:r>
    </w:p>
    <w:p w:rsidR="00A87B7B" w:rsidRDefault="00992A08">
      <w:pPr>
        <w:ind w:firstLineChars="200" w:firstLine="600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1-6 南京体育学院</w:t>
      </w:r>
      <w:r w:rsidR="00A957F7">
        <w:rPr>
          <w:rFonts w:ascii="仿宋" w:eastAsia="仿宋" w:hAnsi="仿宋" w:cs="仿宋" w:hint="eastAsia"/>
          <w:color w:val="000000" w:themeColor="text1"/>
          <w:sz w:val="30"/>
          <w:szCs w:val="30"/>
        </w:rPr>
        <w:t>XX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专业人才培养方案修订的理论与实践</w:t>
      </w:r>
    </w:p>
    <w:p w:rsidR="00A87B7B" w:rsidRDefault="00992A08">
      <w:pPr>
        <w:ind w:firstLineChars="200" w:firstLine="602"/>
        <w:jc w:val="left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二、专业建设类</w:t>
      </w:r>
    </w:p>
    <w:p w:rsidR="00A87B7B" w:rsidRDefault="00992A08">
      <w:pPr>
        <w:ind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2-1学科建设与专业发展研究</w:t>
      </w:r>
    </w:p>
    <w:p w:rsidR="00A87B7B" w:rsidRDefault="00992A08">
      <w:pPr>
        <w:ind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2-2信息化手段在体育教学、训练、服务中的应用研究</w:t>
      </w:r>
    </w:p>
    <w:p w:rsidR="00A87B7B" w:rsidRDefault="00992A08">
      <w:pPr>
        <w:ind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2-3专业认证与评估体系研究</w:t>
      </w:r>
    </w:p>
    <w:p w:rsidR="00A87B7B" w:rsidRDefault="00992A08">
      <w:pPr>
        <w:ind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2-4专业结构调整与专业发展研究与探索</w:t>
      </w:r>
    </w:p>
    <w:p w:rsidR="00A87B7B" w:rsidRDefault="00992A08">
      <w:pPr>
        <w:ind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2-5 高校品牌、特色、一流专业建设研究与实践</w:t>
      </w:r>
    </w:p>
    <w:p w:rsidR="00A87B7B" w:rsidRDefault="00992A08">
      <w:pPr>
        <w:ind w:firstLine="600"/>
        <w:jc w:val="left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三、课程建设类</w:t>
      </w:r>
    </w:p>
    <w:p w:rsidR="00A87B7B" w:rsidRDefault="00992A08">
      <w:pPr>
        <w:ind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3-1专业课程体系优化与教学内容改革研究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3-2学生学业评价与课程考核方法的研究与应用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3-3在线开放课程建设路径与质量评价体系研究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3-4校本课程教材建设、应用研究与实践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3-5 课程</w:t>
      </w:r>
      <w:proofErr w:type="gramStart"/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思政教学</w:t>
      </w:r>
      <w:proofErr w:type="gramEnd"/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改革研究与实践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3-6 学科课程标准实施研究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3-7基于网络环境下的课堂教学研究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3-8课堂教学设计与教学组织变革实践研究</w:t>
      </w:r>
    </w:p>
    <w:p w:rsidR="00A87B7B" w:rsidRDefault="00992A08">
      <w:pPr>
        <w:ind w:firstLine="600"/>
        <w:jc w:val="left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四、研究性教学类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4-1基于专业核心能力培养的</w:t>
      </w:r>
      <w:r w:rsidR="00A957F7">
        <w:rPr>
          <w:rFonts w:ascii="仿宋" w:eastAsia="仿宋" w:hAnsi="仿宋" w:cs="仿宋" w:hint="eastAsia"/>
          <w:color w:val="000000" w:themeColor="text1"/>
          <w:sz w:val="30"/>
          <w:szCs w:val="30"/>
        </w:rPr>
        <w:t>XX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课堂教学改革研究与实践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4-2教学内容、教学方法和教学模式改革与创新研究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4-3课堂教学质量现状分析与提升策略研究</w:t>
      </w:r>
    </w:p>
    <w:p w:rsidR="00A87B7B" w:rsidRDefault="00992A08">
      <w:pPr>
        <w:ind w:firstLine="600"/>
        <w:jc w:val="left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五、实践教学改革类</w:t>
      </w:r>
    </w:p>
    <w:p w:rsidR="00A87B7B" w:rsidRDefault="00992A08">
      <w:pPr>
        <w:ind w:firstLineChars="200" w:firstLine="600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5-1实践教学体制改革与创新研究</w:t>
      </w:r>
    </w:p>
    <w:p w:rsidR="00A87B7B" w:rsidRDefault="00992A08">
      <w:pPr>
        <w:ind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5-2专业实习基地建设研究与实践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5-3学生专业化发展与创新实践能力培养的研究</w:t>
      </w:r>
    </w:p>
    <w:p w:rsidR="00A87B7B" w:rsidRDefault="00992A08">
      <w:pPr>
        <w:ind w:firstLineChars="200" w:firstLine="600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5-4大学生创新创业模式与实践的研究</w:t>
      </w:r>
    </w:p>
    <w:p w:rsidR="00A87B7B" w:rsidRDefault="00992A08">
      <w:pPr>
        <w:ind w:firstLineChars="200" w:firstLine="600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5-5大学生课外训练与竞赛模式的研究</w:t>
      </w:r>
    </w:p>
    <w:p w:rsidR="00A87B7B" w:rsidRDefault="00992A08">
      <w:pPr>
        <w:ind w:firstLineChars="200" w:firstLine="600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5-6基于虚拟仿真技术的实验教学改革与实践</w:t>
      </w:r>
    </w:p>
    <w:p w:rsidR="00A87B7B" w:rsidRDefault="00992A08">
      <w:pPr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 xml:space="preserve">    </w:t>
      </w:r>
      <w:r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六、教学管理改革类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6-1校院两级管理体制下的教学管理体制改革与创新研究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6-2教学管理信息化建设的研究与实践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6-3本科教学审核评估的研究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6-4教学质量评价与保障体系研究</w:t>
      </w:r>
    </w:p>
    <w:p w:rsidR="00A87B7B" w:rsidRDefault="00992A08">
      <w:pPr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 xml:space="preserve">   </w:t>
      </w:r>
      <w:r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 xml:space="preserve"> 七、师资队伍建设类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7-1教师专业能力、教学技能提升机制研究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7-2教学团队与高水平师资队伍建设研究与实践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7-3教研室教学组织建设研究与实践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7-4教学名师成长机制与管理研究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7-5教师教学考核评价与激励机制研究与实践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7-6 教师师德师风建设研究与实践</w:t>
      </w:r>
    </w:p>
    <w:p w:rsidR="00A87B7B" w:rsidRDefault="00992A08">
      <w:pPr>
        <w:ind w:firstLineChars="100" w:firstLine="300"/>
        <w:jc w:val="left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 xml:space="preserve"> 八、大学生文化素质研究类</w:t>
      </w:r>
    </w:p>
    <w:p w:rsidR="00A87B7B" w:rsidRDefault="00992A08">
      <w:pPr>
        <w:ind w:firstLineChars="100" w:firstLine="3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 xml:space="preserve">  8-1大学生科学阅读行为养成研究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8-2图书馆育人功能研究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8-3 大学生心理健康教育研究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8-4 校园文化品牌与特色构建研究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8-5 学生/运动员综合素质培养与评价研究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8-6 学生/运动员核心素养的</w:t>
      </w:r>
      <w:proofErr w:type="gramStart"/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校本化</w:t>
      </w:r>
      <w:proofErr w:type="gramEnd"/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实施研究与实践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8-7 学生/运动员学习能力提升研究与实践</w:t>
      </w:r>
    </w:p>
    <w:p w:rsidR="00A87B7B" w:rsidRDefault="00992A08">
      <w:pPr>
        <w:ind w:firstLineChars="200" w:firstLine="602"/>
        <w:jc w:val="left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九、其它</w:t>
      </w:r>
    </w:p>
    <w:p w:rsidR="00A87B7B" w:rsidRDefault="00992A08">
      <w:pPr>
        <w:ind w:firstLineChars="200" w:firstLine="600"/>
        <w:jc w:val="left"/>
        <w:rPr>
          <w:rFonts w:ascii="仿宋" w:eastAsia="仿宋" w:hAnsi="仿宋" w:cs="仿宋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未列入上述指南范围，但符合现代高等教育发展新趋势、具有鲜明特色、较高研究价值，能在一定范围内进行改革实践的项目经评审也可立项。</w:t>
      </w:r>
    </w:p>
    <w:sectPr w:rsidR="00A87B7B">
      <w:footerReference w:type="even" r:id="rId8"/>
      <w:footerReference w:type="default" r:id="rId9"/>
      <w:pgSz w:w="11906" w:h="16838"/>
      <w:pgMar w:top="1418" w:right="1531" w:bottom="1418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D13" w:rsidRDefault="00A90D13">
      <w:r>
        <w:separator/>
      </w:r>
    </w:p>
  </w:endnote>
  <w:endnote w:type="continuationSeparator" w:id="0">
    <w:p w:rsidR="00A90D13" w:rsidRDefault="00A9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B7B" w:rsidRDefault="00992A08">
    <w:pPr>
      <w:pStyle w:val="a6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87B7B" w:rsidRDefault="00A87B7B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B7B" w:rsidRDefault="00A87B7B">
    <w:pPr>
      <w:pStyle w:val="a6"/>
      <w:jc w:val="right"/>
    </w:pPr>
  </w:p>
  <w:p w:rsidR="00A87B7B" w:rsidRDefault="00A87B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D13" w:rsidRDefault="00A90D13">
      <w:r>
        <w:separator/>
      </w:r>
    </w:p>
  </w:footnote>
  <w:footnote w:type="continuationSeparator" w:id="0">
    <w:p w:rsidR="00A90D13" w:rsidRDefault="00A90D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52"/>
    <w:rsid w:val="00025BD5"/>
    <w:rsid w:val="00036C9F"/>
    <w:rsid w:val="00045F50"/>
    <w:rsid w:val="000A0F0A"/>
    <w:rsid w:val="000B3960"/>
    <w:rsid w:val="000D317C"/>
    <w:rsid w:val="000E064F"/>
    <w:rsid w:val="000E444F"/>
    <w:rsid w:val="00176BBD"/>
    <w:rsid w:val="001A5066"/>
    <w:rsid w:val="001F7E31"/>
    <w:rsid w:val="00204731"/>
    <w:rsid w:val="00233C59"/>
    <w:rsid w:val="00284AD6"/>
    <w:rsid w:val="00290272"/>
    <w:rsid w:val="00292C4C"/>
    <w:rsid w:val="002A041B"/>
    <w:rsid w:val="002A64EF"/>
    <w:rsid w:val="002C61DE"/>
    <w:rsid w:val="002F3273"/>
    <w:rsid w:val="0030333C"/>
    <w:rsid w:val="00304DD4"/>
    <w:rsid w:val="00343564"/>
    <w:rsid w:val="003832CD"/>
    <w:rsid w:val="003A558C"/>
    <w:rsid w:val="003A66F3"/>
    <w:rsid w:val="003F742A"/>
    <w:rsid w:val="00411675"/>
    <w:rsid w:val="0048686C"/>
    <w:rsid w:val="00511B8F"/>
    <w:rsid w:val="00551EE0"/>
    <w:rsid w:val="00590DC0"/>
    <w:rsid w:val="005927AB"/>
    <w:rsid w:val="005978BE"/>
    <w:rsid w:val="005A0DD9"/>
    <w:rsid w:val="005A330F"/>
    <w:rsid w:val="005A4F20"/>
    <w:rsid w:val="005B24CE"/>
    <w:rsid w:val="005C359C"/>
    <w:rsid w:val="005C705B"/>
    <w:rsid w:val="005E51D4"/>
    <w:rsid w:val="006258EC"/>
    <w:rsid w:val="00630C2E"/>
    <w:rsid w:val="0063578B"/>
    <w:rsid w:val="0065159B"/>
    <w:rsid w:val="0066254A"/>
    <w:rsid w:val="0066751D"/>
    <w:rsid w:val="006A6BA5"/>
    <w:rsid w:val="006B5FA6"/>
    <w:rsid w:val="007100BA"/>
    <w:rsid w:val="00730932"/>
    <w:rsid w:val="00740850"/>
    <w:rsid w:val="00752CE3"/>
    <w:rsid w:val="00766446"/>
    <w:rsid w:val="0080052D"/>
    <w:rsid w:val="00872F84"/>
    <w:rsid w:val="008A5A83"/>
    <w:rsid w:val="008B7C0C"/>
    <w:rsid w:val="008D5231"/>
    <w:rsid w:val="00945D35"/>
    <w:rsid w:val="00967BB0"/>
    <w:rsid w:val="00992A08"/>
    <w:rsid w:val="009E061D"/>
    <w:rsid w:val="009E2A0D"/>
    <w:rsid w:val="00A405A0"/>
    <w:rsid w:val="00A67C27"/>
    <w:rsid w:val="00A87B7B"/>
    <w:rsid w:val="00A90D13"/>
    <w:rsid w:val="00A957F7"/>
    <w:rsid w:val="00AC0891"/>
    <w:rsid w:val="00AC5883"/>
    <w:rsid w:val="00B03DB4"/>
    <w:rsid w:val="00B170A6"/>
    <w:rsid w:val="00B25383"/>
    <w:rsid w:val="00B51C54"/>
    <w:rsid w:val="00B71716"/>
    <w:rsid w:val="00BE2D5A"/>
    <w:rsid w:val="00BF6678"/>
    <w:rsid w:val="00C143E7"/>
    <w:rsid w:val="00C35E72"/>
    <w:rsid w:val="00C54DE6"/>
    <w:rsid w:val="00C802D7"/>
    <w:rsid w:val="00C8100C"/>
    <w:rsid w:val="00C96C9E"/>
    <w:rsid w:val="00CB4FAB"/>
    <w:rsid w:val="00CF0BF3"/>
    <w:rsid w:val="00D22758"/>
    <w:rsid w:val="00D30A5E"/>
    <w:rsid w:val="00D9497B"/>
    <w:rsid w:val="00DA4668"/>
    <w:rsid w:val="00DC4B7F"/>
    <w:rsid w:val="00DD2ECB"/>
    <w:rsid w:val="00DD6E52"/>
    <w:rsid w:val="00DE2A1C"/>
    <w:rsid w:val="00E15DE2"/>
    <w:rsid w:val="00E177F9"/>
    <w:rsid w:val="00E25726"/>
    <w:rsid w:val="00E3439C"/>
    <w:rsid w:val="00E7215B"/>
    <w:rsid w:val="00E929C0"/>
    <w:rsid w:val="00EA0271"/>
    <w:rsid w:val="00EB1C23"/>
    <w:rsid w:val="00EB68E2"/>
    <w:rsid w:val="00EC32FD"/>
    <w:rsid w:val="00ED3A12"/>
    <w:rsid w:val="00EE607A"/>
    <w:rsid w:val="00F0369E"/>
    <w:rsid w:val="00F136D7"/>
    <w:rsid w:val="00F34D63"/>
    <w:rsid w:val="00F360C3"/>
    <w:rsid w:val="00F41B4F"/>
    <w:rsid w:val="00F43413"/>
    <w:rsid w:val="00F50B96"/>
    <w:rsid w:val="00F512B5"/>
    <w:rsid w:val="00F54157"/>
    <w:rsid w:val="00F9008F"/>
    <w:rsid w:val="00FA2104"/>
    <w:rsid w:val="00FB3AF7"/>
    <w:rsid w:val="00FB4AE4"/>
    <w:rsid w:val="00FC2914"/>
    <w:rsid w:val="00FF3147"/>
    <w:rsid w:val="09813C2A"/>
    <w:rsid w:val="32694A96"/>
    <w:rsid w:val="331C45CD"/>
    <w:rsid w:val="3780173B"/>
    <w:rsid w:val="414631EC"/>
    <w:rsid w:val="469A7E94"/>
    <w:rsid w:val="473C2278"/>
    <w:rsid w:val="48C4413F"/>
    <w:rsid w:val="4ABC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zh-CN"/>
    </w:rPr>
  </w:style>
  <w:style w:type="paragraph" w:styleId="a4">
    <w:name w:val="Plain Text"/>
    <w:basedOn w:val="a"/>
    <w:link w:val="Char0"/>
    <w:qFormat/>
    <w:rPr>
      <w:rFonts w:ascii="宋体" w:hAnsi="Courier New"/>
      <w:szCs w:val="21"/>
      <w:lang w:val="zh-CN"/>
    </w:rPr>
  </w:style>
  <w:style w:type="paragraph" w:styleId="a5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page number"/>
    <w:basedOn w:val="a0"/>
  </w:style>
  <w:style w:type="character" w:styleId="aa">
    <w:name w:val="Emphasis"/>
    <w:basedOn w:val="a0"/>
    <w:uiPriority w:val="20"/>
    <w:qFormat/>
    <w:rPr>
      <w:i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Times New Roman"/>
      <w:szCs w:val="21"/>
      <w:lang w:val="zh-CN" w:eastAsia="zh-CN"/>
    </w:rPr>
  </w:style>
  <w:style w:type="character" w:customStyle="1" w:styleId="Char">
    <w:name w:val="正文文本缩进 Char"/>
    <w:basedOn w:val="a0"/>
    <w:link w:val="a3"/>
    <w:rPr>
      <w:rFonts w:ascii="仿宋_GB2312" w:eastAsia="仿宋_GB2312" w:hAnsi="Times New Roman" w:cs="Times New Roman"/>
      <w:sz w:val="32"/>
      <w:szCs w:val="32"/>
      <w:lang w:val="zh-CN" w:eastAsia="zh-CN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zh-CN"/>
    </w:rPr>
  </w:style>
  <w:style w:type="paragraph" w:styleId="a4">
    <w:name w:val="Plain Text"/>
    <w:basedOn w:val="a"/>
    <w:link w:val="Char0"/>
    <w:qFormat/>
    <w:rPr>
      <w:rFonts w:ascii="宋体" w:hAnsi="Courier New"/>
      <w:szCs w:val="21"/>
      <w:lang w:val="zh-CN"/>
    </w:rPr>
  </w:style>
  <w:style w:type="paragraph" w:styleId="a5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page number"/>
    <w:basedOn w:val="a0"/>
  </w:style>
  <w:style w:type="character" w:styleId="aa">
    <w:name w:val="Emphasis"/>
    <w:basedOn w:val="a0"/>
    <w:uiPriority w:val="20"/>
    <w:qFormat/>
    <w:rPr>
      <w:i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Times New Roman"/>
      <w:szCs w:val="21"/>
      <w:lang w:val="zh-CN" w:eastAsia="zh-CN"/>
    </w:rPr>
  </w:style>
  <w:style w:type="character" w:customStyle="1" w:styleId="Char">
    <w:name w:val="正文文本缩进 Char"/>
    <w:basedOn w:val="a0"/>
    <w:link w:val="a3"/>
    <w:rPr>
      <w:rFonts w:ascii="仿宋_GB2312" w:eastAsia="仿宋_GB2312" w:hAnsi="Times New Roman" w:cs="Times New Roman"/>
      <w:sz w:val="32"/>
      <w:szCs w:val="32"/>
      <w:lang w:val="zh-CN" w:eastAsia="zh-CN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未定义</cp:lastModifiedBy>
  <cp:revision>103</cp:revision>
  <cp:lastPrinted>2019-06-11T10:42:00Z</cp:lastPrinted>
  <dcterms:created xsi:type="dcterms:W3CDTF">2017-01-06T01:31:00Z</dcterms:created>
  <dcterms:modified xsi:type="dcterms:W3CDTF">2019-06-20T01:27:00Z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